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407561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07561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07561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07561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07561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07561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07561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Приложение I</w:t>
      </w:r>
    </w:p>
    <w:p w:rsidR="009E375D" w:rsidRPr="00407561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407561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Научни заключения и основания за промяна на условията на разрешението(ята) за употреба</w:t>
      </w:r>
    </w:p>
    <w:p w:rsidR="00C15B44" w:rsidRPr="00407561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407561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407561">
        <w:br w:type="page"/>
      </w:r>
      <w:r w:rsidRPr="00407561">
        <w:rPr>
          <w:rFonts w:ascii="Times New Roman" w:hAnsi="Times New Roman"/>
          <w:b/>
          <w:sz w:val="22"/>
        </w:rPr>
        <w:t>Научни заключения</w:t>
      </w:r>
    </w:p>
    <w:p w:rsidR="00767C46" w:rsidRPr="00407561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407561">
        <w:rPr>
          <w:rFonts w:ascii="Times New Roman" w:hAnsi="Times New Roman"/>
          <w:sz w:val="22"/>
        </w:rPr>
        <w:t xml:space="preserve">Предвид оценъчния доклад на PRAC относно ПАДБ за {активно(и) вещество(а) съгласно вписаното в EURD </w:t>
      </w:r>
      <w:r w:rsidRPr="00407561">
        <w:rPr>
          <w:rFonts w:ascii="Times New Roman" w:hAnsi="Times New Roman"/>
          <w:sz w:val="22"/>
        </w:rPr>
        <w:t>списъка}, научните заключения са, както следва:</w:t>
      </w:r>
    </w:p>
    <w:p w:rsidR="002E245C" w:rsidRPr="00407561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407561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{текст}</w:t>
      </w:r>
    </w:p>
    <w:p w:rsidR="00F735C1" w:rsidRPr="00407561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407561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407561" w:rsidP="00EB1210" w14:paraId="254AF4BE" w14:textId="022A576B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 xml:space="preserve">След </w:t>
      </w:r>
      <w:r w:rsidRPr="00A50D8C">
        <w:rPr>
          <w:rFonts w:ascii="Times New Roman" w:hAnsi="Times New Roman"/>
          <w:sz w:val="22"/>
        </w:rPr>
        <w:t xml:space="preserve">като </w:t>
      </w:r>
      <w:r w:rsidRPr="00A50D8C" w:rsidR="000C2883">
        <w:rPr>
          <w:rFonts w:ascii="Times New Roman" w:hAnsi="Times New Roman"/>
          <w:sz w:val="22"/>
        </w:rPr>
        <w:t>разгледа</w:t>
      </w:r>
      <w:r w:rsidRPr="00407561" w:rsidR="000C2883">
        <w:rPr>
          <w:rFonts w:ascii="Times New Roman" w:hAnsi="Times New Roman"/>
          <w:sz w:val="22"/>
        </w:rPr>
        <w:t xml:space="preserve"> </w:t>
      </w:r>
      <w:r w:rsidRPr="00407561">
        <w:rPr>
          <w:rFonts w:ascii="Times New Roman" w:hAnsi="Times New Roman"/>
          <w:sz w:val="22"/>
        </w:rPr>
        <w:t xml:space="preserve">препоръката на PRAC, CMDh се съгласява с </w:t>
      </w:r>
      <w:r w:rsidR="000C2883">
        <w:rPr>
          <w:rFonts w:ascii="Times New Roman" w:hAnsi="Times New Roman"/>
          <w:sz w:val="22"/>
        </w:rPr>
        <w:t>общите</w:t>
      </w:r>
      <w:r w:rsidRPr="00407561">
        <w:rPr>
          <w:rFonts w:ascii="Times New Roman" w:hAnsi="Times New Roman"/>
          <w:sz w:val="22"/>
        </w:rPr>
        <w:t xml:space="preserve"> заключения и основанията за препоръката на PRAC.</w:t>
      </w:r>
    </w:p>
    <w:p w:rsidR="00EB1210" w:rsidRPr="00407561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407561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 xml:space="preserve">Основания за промяната на условията на </w:t>
      </w:r>
      <w:r w:rsidRPr="00407561">
        <w:rPr>
          <w:rFonts w:ascii="Times New Roman" w:hAnsi="Times New Roman"/>
          <w:b/>
          <w:sz w:val="22"/>
        </w:rPr>
        <w:t>разрешението(ята) за употреба</w:t>
      </w:r>
    </w:p>
    <w:p w:rsidR="00EB1210" w:rsidRPr="00407561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Въз основа на научните заключения за {активно(и) вещество(а) съгласно вписаното в EURD списъка} CMDh счита, че съотношението полза/риск за лекарствения(ите) продукт(и), съдържащ(и) {активно(и) вещество(а) съгласно вписаното в EURD списъка}, е непроменено с предложените промени в продуктовата информация.</w:t>
      </w:r>
    </w:p>
    <w:p w:rsidR="0048373D" w:rsidRPr="00407561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CMDh препоръчва промяна в условията на разрешението(ята) за употреба.</w:t>
      </w:r>
    </w:p>
    <w:p w:rsidR="0048373D" w:rsidRPr="00407561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407561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407561" w:rsidP="00EB1210" w14:paraId="49455758" w14:textId="0D7D827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 xml:space="preserve">След като </w:t>
      </w:r>
      <w:r w:rsidRPr="00A50D8C" w:rsidR="00E151C5">
        <w:rPr>
          <w:rFonts w:ascii="Times New Roman" w:hAnsi="Times New Roman"/>
          <w:sz w:val="22"/>
        </w:rPr>
        <w:t>разгледа</w:t>
      </w:r>
      <w:r w:rsidRPr="00407561" w:rsidR="00E151C5">
        <w:rPr>
          <w:rFonts w:ascii="Times New Roman" w:hAnsi="Times New Roman"/>
          <w:sz w:val="22"/>
        </w:rPr>
        <w:t xml:space="preserve"> </w:t>
      </w:r>
      <w:r w:rsidRPr="00407561">
        <w:rPr>
          <w:rFonts w:ascii="Times New Roman" w:hAnsi="Times New Roman"/>
          <w:sz w:val="22"/>
        </w:rPr>
        <w:t xml:space="preserve">препоръката на PRAC, </w:t>
      </w:r>
      <w:r w:rsidRPr="00491B02">
        <w:rPr>
          <w:rFonts w:ascii="Times New Roman" w:hAnsi="Times New Roman"/>
          <w:sz w:val="22"/>
        </w:rPr>
        <w:t xml:space="preserve">CMDh </w:t>
      </w:r>
      <w:r w:rsidRPr="00C358F4" w:rsidR="00E567AF">
        <w:rPr>
          <w:rFonts w:ascii="Times New Roman" w:hAnsi="Times New Roman"/>
          <w:sz w:val="22"/>
        </w:rPr>
        <w:t xml:space="preserve">не </w:t>
      </w:r>
      <w:r w:rsidRPr="00491B02" w:rsidR="00D30B66">
        <w:rPr>
          <w:rFonts w:ascii="Times New Roman" w:hAnsi="Times New Roman"/>
          <w:sz w:val="22"/>
        </w:rPr>
        <w:t>се</w:t>
      </w:r>
      <w:r w:rsidRPr="004919CA">
        <w:rPr>
          <w:rFonts w:ascii="Times New Roman" w:hAnsi="Times New Roman"/>
          <w:sz w:val="22"/>
        </w:rPr>
        <w:t xml:space="preserve"> съглас</w:t>
      </w:r>
      <w:r w:rsidRPr="004919CA" w:rsidR="00D30B66">
        <w:rPr>
          <w:rFonts w:ascii="Times New Roman" w:hAnsi="Times New Roman"/>
          <w:sz w:val="22"/>
        </w:rPr>
        <w:t>ява</w:t>
      </w:r>
      <w:r w:rsidRPr="004919CA">
        <w:rPr>
          <w:rFonts w:ascii="Times New Roman" w:hAnsi="Times New Roman"/>
          <w:sz w:val="22"/>
        </w:rPr>
        <w:t xml:space="preserve"> с общите</w:t>
      </w:r>
      <w:r w:rsidRPr="00491B02">
        <w:rPr>
          <w:rFonts w:ascii="Times New Roman" w:hAnsi="Times New Roman"/>
          <w:sz w:val="22"/>
        </w:rPr>
        <w:t xml:space="preserve"> заключения и</w:t>
      </w:r>
      <w:r w:rsidRPr="00407561">
        <w:rPr>
          <w:rFonts w:ascii="Times New Roman" w:hAnsi="Times New Roman"/>
          <w:sz w:val="22"/>
        </w:rPr>
        <w:t xml:space="preserve"> основанията за препоръката на PRAC.</w:t>
      </w:r>
    </w:p>
    <w:p w:rsidR="0048373D" w:rsidRPr="00407561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407561" w:rsidP="00EB1210" w14:paraId="73F69B9C" w14:textId="56435C6A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407561">
        <w:rPr>
          <w:rFonts w:ascii="Times New Roman" w:hAnsi="Times New Roman"/>
          <w:sz w:val="22"/>
          <w:u w:val="single"/>
        </w:rPr>
        <w:t xml:space="preserve">Подробно обяснение на научните основания за </w:t>
      </w:r>
      <w:r w:rsidR="00D30B66">
        <w:rPr>
          <w:rFonts w:ascii="Times New Roman" w:hAnsi="Times New Roman"/>
          <w:sz w:val="22"/>
          <w:u w:val="single"/>
        </w:rPr>
        <w:t>различията с</w:t>
      </w:r>
      <w:r w:rsidRPr="00407561">
        <w:rPr>
          <w:rFonts w:ascii="Times New Roman" w:hAnsi="Times New Roman"/>
          <w:sz w:val="22"/>
          <w:u w:val="single"/>
        </w:rPr>
        <w:t xml:space="preserve"> препоръката на PRAC</w:t>
      </w:r>
    </w:p>
    <w:p w:rsidR="00362122" w:rsidRPr="00407561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407561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{текст}</w:t>
      </w:r>
    </w:p>
    <w:p w:rsidR="00362122" w:rsidRPr="00407561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4C3BCD7E" w14:textId="53F97C3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П</w:t>
      </w:r>
      <w:r w:rsidRPr="00407561" w:rsidR="00A46A98">
        <w:rPr>
          <w:rFonts w:ascii="Times New Roman" w:hAnsi="Times New Roman"/>
          <w:sz w:val="22"/>
        </w:rPr>
        <w:t>редвид препоръката на PRAC &lt;и обсъждането на CMDh &gt;, CMDh е на мнение</w:t>
      </w:r>
      <w:r>
        <w:rPr>
          <w:rFonts w:ascii="Times New Roman" w:hAnsi="Times New Roman"/>
          <w:sz w:val="22"/>
        </w:rPr>
        <w:t>,</w:t>
      </w:r>
    </w:p>
    <w:p w:rsidR="0048373D" w:rsidRPr="00407561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07561">
        <w:rPr>
          <w:rFonts w:ascii="Times New Roman" w:hAnsi="Times New Roman"/>
          <w:i w:val="0"/>
        </w:rPr>
        <w:t xml:space="preserve">[In case of recommendation to </w:t>
      </w:r>
      <w:r w:rsidRPr="00407561">
        <w:rPr>
          <w:rFonts w:ascii="Times New Roman" w:hAnsi="Times New Roman"/>
          <w:i w:val="0"/>
        </w:rPr>
        <w:t>maintain the marketing authorisation]</w:t>
      </w:r>
    </w:p>
    <w:p w:rsidR="0048373D" w:rsidRPr="00407561" w:rsidP="00EB1210" w14:paraId="5E6441A8" w14:textId="6A83F849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07561">
        <w:rPr>
          <w:rFonts w:ascii="Times New Roman" w:hAnsi="Times New Roman"/>
          <w:snapToGrid w:val="0"/>
          <w:sz w:val="22"/>
        </w:rPr>
        <w:t>&lt;че съотношението полза/риск на лекарствените продукти, съдържащи {активно(и) вещество(а) съгласно вписаното в EURD списъка}, остава непроменено и с &lt;консенсус&gt;&lt;</w:t>
      </w:r>
      <w:r w:rsidRPr="00E4357E">
        <w:rPr>
          <w:rFonts w:ascii="Times New Roman" w:hAnsi="Times New Roman"/>
          <w:snapToGrid w:val="0"/>
          <w:sz w:val="22"/>
        </w:rPr>
        <w:t>решение</w:t>
      </w:r>
      <w:r w:rsidRPr="00E4357E" w:rsidR="00D30B66">
        <w:rPr>
          <w:rFonts w:ascii="Times New Roman" w:hAnsi="Times New Roman"/>
          <w:snapToGrid w:val="0"/>
          <w:sz w:val="22"/>
        </w:rPr>
        <w:t xml:space="preserve"> </w:t>
      </w:r>
      <w:r w:rsidRPr="00C358F4" w:rsidR="00E4357E">
        <w:rPr>
          <w:rFonts w:ascii="Times New Roman" w:hAnsi="Times New Roman"/>
          <w:snapToGrid w:val="0"/>
          <w:sz w:val="22"/>
        </w:rPr>
        <w:t>с</w:t>
      </w:r>
      <w:r w:rsidRPr="00E4357E" w:rsidR="00D30B66">
        <w:rPr>
          <w:rFonts w:ascii="Times New Roman" w:hAnsi="Times New Roman"/>
          <w:snapToGrid w:val="0"/>
          <w:sz w:val="22"/>
        </w:rPr>
        <w:t xml:space="preserve"> мнозинство</w:t>
      </w:r>
      <w:r w:rsidRPr="00407561">
        <w:rPr>
          <w:rFonts w:ascii="Times New Roman" w:hAnsi="Times New Roman"/>
          <w:snapToGrid w:val="0"/>
          <w:sz w:val="22"/>
        </w:rPr>
        <w:t xml:space="preserve">&gt; </w:t>
      </w:r>
      <w:r w:rsidRPr="00407561" w:rsidR="000C47EF">
        <w:rPr>
          <w:rFonts w:ascii="Times New Roman" w:hAnsi="Times New Roman"/>
          <w:snapToGrid w:val="0"/>
          <w:sz w:val="22"/>
        </w:rPr>
        <w:t xml:space="preserve">препоръчва </w:t>
      </w:r>
      <w:r w:rsidR="000C47EF">
        <w:rPr>
          <w:rFonts w:ascii="Times New Roman" w:hAnsi="Times New Roman"/>
          <w:snapToGrid w:val="0"/>
          <w:sz w:val="22"/>
        </w:rPr>
        <w:t>запазване на</w:t>
      </w:r>
      <w:r w:rsidRPr="000C47EF" w:rsidR="000C47EF">
        <w:rPr>
          <w:rFonts w:ascii="Times New Roman" w:hAnsi="Times New Roman"/>
          <w:snapToGrid w:val="0"/>
          <w:sz w:val="22"/>
        </w:rPr>
        <w:t xml:space="preserve"> </w:t>
      </w:r>
      <w:r w:rsidRPr="00407561">
        <w:rPr>
          <w:rFonts w:ascii="Times New Roman" w:hAnsi="Times New Roman"/>
          <w:snapToGrid w:val="0"/>
          <w:sz w:val="22"/>
        </w:rPr>
        <w:t>разрешението(ята) за употреба.&gt;</w:t>
      </w:r>
    </w:p>
    <w:p w:rsidR="00F735C1" w:rsidRPr="00407561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07561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07561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407561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07561">
        <w:rPr>
          <w:rFonts w:ascii="Times New Roman" w:hAnsi="Times New Roman"/>
          <w:snapToGrid w:val="0"/>
          <w:sz w:val="22"/>
        </w:rPr>
        <w:t>&lt;че съотношението полза/риск на лекарствените продукти, съдържащи {активно(и) вещество(а) съгласно вписаното в EURD списъка}, остава непроменено, но с &lt;консенсус&gt;&lt;решение на мнозинството&gt; препоръчва условията на разрешението(ята) за употреба да се изменят, както следва:&gt;</w:t>
      </w:r>
    </w:p>
    <w:p w:rsidR="00362122" w:rsidRPr="00407561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407561" w:rsidP="00752D41" w14:paraId="61B58B66" w14:textId="1817539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&lt;Актуализиране на точка {n} &lt;и {n}&gt; от КХП, за да се добави &lt;нежеланата реакция {x} с честота {y}&gt; &lt;предупреждение относно {z}&gt;&lt;…&gt;. &lt;</w:t>
      </w:r>
      <w:r w:rsidRPr="00E4357E">
        <w:rPr>
          <w:rFonts w:ascii="Times New Roman" w:hAnsi="Times New Roman"/>
          <w:sz w:val="22"/>
        </w:rPr>
        <w:t xml:space="preserve">Листовката се актуализира </w:t>
      </w:r>
      <w:r w:rsidRPr="00E4357E" w:rsidR="00D936C0">
        <w:rPr>
          <w:rFonts w:ascii="Times New Roman" w:hAnsi="Times New Roman"/>
          <w:sz w:val="22"/>
        </w:rPr>
        <w:t>съобразно това</w:t>
      </w:r>
      <w:r w:rsidRPr="00E4357E">
        <w:rPr>
          <w:rFonts w:ascii="Times New Roman" w:hAnsi="Times New Roman"/>
          <w:sz w:val="22"/>
        </w:rPr>
        <w:t>.&gt;&gt;</w:t>
      </w:r>
    </w:p>
    <w:p w:rsidR="00362122" w:rsidRPr="00407561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07561" w:rsidP="00EB1210" w14:paraId="1973ADD1" w14:textId="0E3E24E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&lt;</w:t>
      </w:r>
      <w:r w:rsidR="000A6D46">
        <w:rPr>
          <w:rFonts w:ascii="Times New Roman" w:hAnsi="Times New Roman"/>
          <w:sz w:val="22"/>
        </w:rPr>
        <w:t>Н</w:t>
      </w:r>
      <w:r w:rsidRPr="00407561" w:rsidR="000A6D46">
        <w:rPr>
          <w:rFonts w:ascii="Times New Roman" w:hAnsi="Times New Roman"/>
          <w:sz w:val="22"/>
        </w:rPr>
        <w:t>аложени</w:t>
      </w:r>
      <w:r w:rsidR="000A6D46">
        <w:rPr>
          <w:rFonts w:ascii="Times New Roman" w:hAnsi="Times New Roman"/>
          <w:sz w:val="22"/>
        </w:rPr>
        <w:t>те</w:t>
      </w:r>
      <w:r w:rsidRPr="00407561" w:rsidR="000A6D46">
        <w:rPr>
          <w:rFonts w:ascii="Times New Roman" w:hAnsi="Times New Roman"/>
          <w:sz w:val="22"/>
        </w:rPr>
        <w:t xml:space="preserve"> </w:t>
      </w:r>
      <w:r w:rsidR="000A6D46">
        <w:rPr>
          <w:rFonts w:ascii="Times New Roman" w:hAnsi="Times New Roman"/>
          <w:sz w:val="22"/>
        </w:rPr>
        <w:t>у</w:t>
      </w:r>
      <w:r w:rsidRPr="00407561">
        <w:rPr>
          <w:rFonts w:ascii="Times New Roman" w:hAnsi="Times New Roman"/>
          <w:sz w:val="22"/>
        </w:rPr>
        <w:t>словия на разрешението за употреба са</w:t>
      </w:r>
      <w:r w:rsidR="00622A53">
        <w:rPr>
          <w:rFonts w:ascii="Times New Roman" w:hAnsi="Times New Roman"/>
          <w:sz w:val="22"/>
        </w:rPr>
        <w:t>, както</w:t>
      </w:r>
      <w:r w:rsidRPr="00407561">
        <w:rPr>
          <w:rFonts w:ascii="Times New Roman" w:hAnsi="Times New Roman"/>
          <w:sz w:val="22"/>
        </w:rPr>
        <w:t xml:space="preserve"> след</w:t>
      </w:r>
      <w:r w:rsidR="00622A53">
        <w:rPr>
          <w:rFonts w:ascii="Times New Roman" w:hAnsi="Times New Roman"/>
          <w:sz w:val="22"/>
        </w:rPr>
        <w:t>ва</w:t>
      </w:r>
      <w:r w:rsidRPr="00407561">
        <w:rPr>
          <w:rFonts w:ascii="Times New Roman" w:hAnsi="Times New Roman"/>
          <w:sz w:val="22"/>
        </w:rPr>
        <w:t>:&gt;</w:t>
      </w:r>
    </w:p>
    <w:p w:rsidR="0048373D" w:rsidRPr="00407561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07561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07561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407561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&lt;В допълнение ПРУ трябва да разгледа(т) и следните въпроси в следващия ПАДБ:</w:t>
      </w:r>
    </w:p>
    <w:p w:rsidR="0048373D" w:rsidRPr="00407561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color w:val="339966"/>
          <w:sz w:val="22"/>
        </w:rPr>
        <w:t>[list]</w:t>
      </w:r>
      <w:r w:rsidRPr="00407561">
        <w:rPr>
          <w:rFonts w:ascii="Times New Roman" w:hAnsi="Times New Roman"/>
          <w:sz w:val="22"/>
        </w:rPr>
        <w:t>&gt;</w:t>
      </w:r>
    </w:p>
    <w:p w:rsidR="003021A0" w:rsidRPr="00407561" w:rsidP="003021A0" w14:paraId="54B3FB1E" w14:textId="19E90BC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 xml:space="preserve">&lt;В допълнение ПРУ трябва да подаде(ат) актуализиран ПУР в срок от </w:t>
      </w:r>
      <w:r w:rsidRPr="00407561" w:rsidR="002E4DDF">
        <w:rPr>
          <w:rFonts w:ascii="Times New Roman" w:hAnsi="Times New Roman"/>
          <w:sz w:val="22"/>
        </w:rPr>
        <w:t>{x}</w:t>
      </w:r>
      <w:r w:rsidRPr="00A96B66">
        <w:rPr>
          <w:rFonts w:ascii="Times New Roman" w:hAnsi="Times New Roman"/>
          <w:sz w:val="22"/>
        </w:rPr>
        <w:t xml:space="preserve"> </w:t>
      </w:r>
      <w:r w:rsidRPr="00407561">
        <w:rPr>
          <w:rFonts w:ascii="Times New Roman" w:hAnsi="Times New Roman"/>
          <w:sz w:val="22"/>
        </w:rPr>
        <w:t xml:space="preserve">месеца, за да </w:t>
      </w:r>
      <w:r w:rsidR="00E567AF">
        <w:rPr>
          <w:rFonts w:ascii="Times New Roman" w:hAnsi="Times New Roman"/>
          <w:sz w:val="22"/>
        </w:rPr>
        <w:t>бъдат решени</w:t>
      </w:r>
      <w:r w:rsidRPr="00407561" w:rsidR="00D936C0">
        <w:rPr>
          <w:rFonts w:ascii="Times New Roman" w:hAnsi="Times New Roman"/>
          <w:sz w:val="22"/>
        </w:rPr>
        <w:t xml:space="preserve"> </w:t>
      </w:r>
      <w:r w:rsidRPr="00407561">
        <w:rPr>
          <w:rFonts w:ascii="Times New Roman" w:hAnsi="Times New Roman"/>
          <w:sz w:val="22"/>
        </w:rPr>
        <w:t xml:space="preserve">следните </w:t>
      </w:r>
      <w:r w:rsidR="00D936C0">
        <w:rPr>
          <w:rFonts w:ascii="Times New Roman" w:hAnsi="Times New Roman"/>
          <w:sz w:val="22"/>
        </w:rPr>
        <w:t>въпроси</w:t>
      </w:r>
      <w:r w:rsidRPr="00407561">
        <w:rPr>
          <w:rFonts w:ascii="Times New Roman" w:hAnsi="Times New Roman"/>
          <w:sz w:val="22"/>
        </w:rPr>
        <w:t>:</w:t>
      </w:r>
    </w:p>
    <w:p w:rsidR="003021A0" w:rsidRPr="00407561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color w:val="339966"/>
          <w:sz w:val="22"/>
        </w:rPr>
        <w:t>[list]</w:t>
      </w:r>
      <w:r w:rsidRPr="00407561">
        <w:rPr>
          <w:rFonts w:ascii="Times New Roman" w:hAnsi="Times New Roman"/>
          <w:sz w:val="22"/>
        </w:rPr>
        <w:t>&gt;</w:t>
      </w:r>
    </w:p>
    <w:p w:rsidR="00965742" w:rsidRPr="00407561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407561">
        <w:br w:type="page"/>
      </w:r>
    </w:p>
    <w:p w:rsidR="00965742" w:rsidRPr="00407561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07561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407561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Приложение II</w:t>
      </w:r>
    </w:p>
    <w:p w:rsidR="000D12C1" w:rsidRPr="00407561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07561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 xml:space="preserve">Изменения в продуктовата информация на лекарствен(и) продукт(и), </w:t>
      </w:r>
      <w:r w:rsidRPr="00407561">
        <w:rPr>
          <w:rFonts w:ascii="Times New Roman" w:hAnsi="Times New Roman"/>
          <w:b/>
          <w:sz w:val="22"/>
        </w:rPr>
        <w:t>разрешен(и) по национални процедури</w:t>
      </w:r>
    </w:p>
    <w:p w:rsidR="00C15B44" w:rsidRPr="00407561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407561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407561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407561">
        <w:br w:type="page"/>
      </w:r>
    </w:p>
    <w:p w:rsidR="004B1FB9" w:rsidRPr="00407561" w:rsidP="00B86D3D" w14:paraId="0B294764" w14:textId="77777777">
      <w:pPr>
        <w:pStyle w:val="Style1"/>
      </w:pPr>
      <w:r w:rsidRPr="00407561">
        <w:rPr>
          <w:b/>
        </w:rPr>
        <w:t>Изменения, които трябва да бъдат включени в съответните точки на продуктовата информация</w:t>
      </w:r>
      <w:r w:rsidRPr="00407561">
        <w:t xml:space="preserve"> (новият текст е </w:t>
      </w:r>
      <w:r w:rsidRPr="00407561">
        <w:rPr>
          <w:b/>
          <w:u w:val="single"/>
        </w:rPr>
        <w:t>подчертан и удебелен</w:t>
      </w:r>
      <w:r w:rsidRPr="00407561">
        <w:t xml:space="preserve">, изтритият текст е </w:t>
      </w:r>
      <w:r w:rsidRPr="00407561">
        <w:rPr>
          <w:strike/>
        </w:rPr>
        <w:t>задраскан</w:t>
      </w:r>
      <w:r w:rsidRPr="00407561">
        <w:t>)</w:t>
      </w:r>
    </w:p>
    <w:p w:rsidR="004B1FB9" w:rsidRPr="00407561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07561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07561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>&lt;Кратка характеристика на продукта&gt;</w:t>
      </w:r>
    </w:p>
    <w:p w:rsidR="004B1FB9" w:rsidRPr="00407561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07561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>&lt;Листовка&gt;</w:t>
      </w:r>
    </w:p>
    <w:p w:rsidR="004B1FB9" w:rsidRPr="00407561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407561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407561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407561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07561">
        <w:br w:type="page"/>
      </w:r>
    </w:p>
    <w:p w:rsidR="00965742" w:rsidRPr="00407561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07561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407561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07561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07561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07561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&lt;Приложение III&gt;</w:t>
      </w:r>
    </w:p>
    <w:p w:rsidR="0056494F" w:rsidRPr="00407561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07561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>&lt;Условия на разрешението(ята) за употреба&gt;</w:t>
      </w:r>
    </w:p>
    <w:p w:rsidR="00965742" w:rsidRPr="00407561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br w:type="page"/>
      </w:r>
    </w:p>
    <w:p w:rsidR="00965742" w:rsidRPr="00407561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07561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07561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07561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07561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07561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407561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407561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07561">
        <w:rPr>
          <w:rFonts w:ascii="Times New Roman" w:hAnsi="Times New Roman"/>
          <w:sz w:val="22"/>
        </w:rPr>
        <w:t>Приложение &lt;III&gt; &lt;IV&gt;</w:t>
      </w:r>
    </w:p>
    <w:p w:rsidR="000D12C1" w:rsidRPr="00407561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407561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07561">
        <w:rPr>
          <w:rFonts w:ascii="Times New Roman" w:hAnsi="Times New Roman"/>
          <w:b/>
          <w:sz w:val="22"/>
        </w:rPr>
        <w:t>График за изпълнение на настоящото становище</w:t>
      </w:r>
    </w:p>
    <w:p w:rsidR="00F62CF6" w:rsidRPr="00407561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407561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407561">
        <w:br w:type="page"/>
      </w:r>
      <w:r w:rsidRPr="00407561">
        <w:rPr>
          <w:rFonts w:ascii="Times New Roman" w:hAnsi="Times New Roman"/>
          <w:b/>
          <w:sz w:val="22"/>
        </w:rPr>
        <w:t>График за изпълнение на настоящото становище</w:t>
      </w:r>
    </w:p>
    <w:p w:rsidR="00CA32DE" w:rsidRPr="00407561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407561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4544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407561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 xml:space="preserve">Приемане на становището на </w:t>
            </w:r>
            <w:r w:rsidRPr="00407561">
              <w:rPr>
                <w:rFonts w:ascii="Times New Roman" w:hAnsi="Times New Roman"/>
                <w:sz w:val="22"/>
              </w:rPr>
              <w:t>CMDh:</w:t>
            </w:r>
          </w:p>
          <w:p w:rsidR="00CA32DE" w:rsidRPr="00407561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07561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>{месец, година}, на заседание на CMDh</w:t>
            </w:r>
          </w:p>
          <w:p w:rsidR="00CA32DE" w:rsidRPr="00407561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07561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>Предаване на преводите на приложенията към становището на националните компетентни органи:</w:t>
            </w:r>
          </w:p>
          <w:p w:rsidR="001254AC" w:rsidRPr="00407561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07561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>{ДД/ММ/ГГГГ г.}</w:t>
            </w:r>
          </w:p>
          <w:p w:rsidR="00CA32DE" w:rsidRPr="00407561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07561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 xml:space="preserve">Изпълнение на становището от държавите членки (подаване на заявление за промяна от </w:t>
            </w:r>
            <w:r w:rsidRPr="00407561">
              <w:rPr>
                <w:rFonts w:ascii="Times New Roman" w:hAnsi="Times New Roman"/>
                <w:sz w:val="22"/>
              </w:rPr>
              <w:t>притежателя на разрешението за употреба):</w:t>
            </w:r>
          </w:p>
          <w:p w:rsidR="001254AC" w:rsidRPr="00407561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407561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07561">
              <w:rPr>
                <w:rFonts w:ascii="Times New Roman" w:hAnsi="Times New Roman"/>
                <w:sz w:val="22"/>
              </w:rPr>
              <w:t>{ДД/ММ/ГГГГ г.}</w:t>
            </w:r>
          </w:p>
          <w:p w:rsidR="00CA32DE" w:rsidRPr="00407561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407561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407561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07561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407561" w:rsidP="00A91ECC" w14:paraId="03ECD86A" w14:textId="28AE13DF">
    <w:pPr>
      <w:pStyle w:val="Footer"/>
      <w:jc w:val="center"/>
    </w:pPr>
    <w:r w:rsidRPr="00407561">
      <w:fldChar w:fldCharType="begin"/>
    </w:r>
    <w:r w:rsidRPr="00407561">
      <w:instrText xml:space="preserve"> PAGE   \* MERGEFORMAT </w:instrText>
    </w:r>
    <w:r w:rsidRPr="00407561">
      <w:fldChar w:fldCharType="separate"/>
    </w:r>
    <w:r w:rsidR="00F829A6">
      <w:rPr>
        <w:noProof/>
      </w:rPr>
      <w:t>7</w:t>
    </w:r>
    <w:r w:rsidRPr="0040756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07561" w:rsidP="00C82F72" w14:paraId="0FC3989B" w14:textId="77777777">
    <w:pPr>
      <w:pStyle w:val="FooterAgency"/>
      <w:jc w:val="center"/>
    </w:pPr>
    <w:r w:rsidRPr="00407561">
      <w:fldChar w:fldCharType="begin"/>
    </w:r>
    <w:r w:rsidRPr="00407561">
      <w:instrText xml:space="preserve"> PAGE  \* Arabic  \* MERGEFORMAT </w:instrText>
    </w:r>
    <w:r w:rsidRPr="00407561">
      <w:fldChar w:fldCharType="separate"/>
    </w:r>
    <w:r w:rsidRPr="00407561" w:rsidR="00AF10F5">
      <w:t>3</w:t>
    </w:r>
    <w:r w:rsidRPr="00407561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07561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407561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07561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F6"/>
    <w:rsid w:val="000317BA"/>
    <w:rsid w:val="00054692"/>
    <w:rsid w:val="00087AF4"/>
    <w:rsid w:val="000A08A4"/>
    <w:rsid w:val="000A6D46"/>
    <w:rsid w:val="000C2883"/>
    <w:rsid w:val="000C47EF"/>
    <w:rsid w:val="000D083A"/>
    <w:rsid w:val="000D12C1"/>
    <w:rsid w:val="000E7524"/>
    <w:rsid w:val="000F265B"/>
    <w:rsid w:val="001254AC"/>
    <w:rsid w:val="00141D66"/>
    <w:rsid w:val="00144B88"/>
    <w:rsid w:val="0014751D"/>
    <w:rsid w:val="001526F7"/>
    <w:rsid w:val="00164398"/>
    <w:rsid w:val="001E1611"/>
    <w:rsid w:val="002300C4"/>
    <w:rsid w:val="002E245C"/>
    <w:rsid w:val="002E4DDF"/>
    <w:rsid w:val="002F3A48"/>
    <w:rsid w:val="003021A0"/>
    <w:rsid w:val="00334EA3"/>
    <w:rsid w:val="00346263"/>
    <w:rsid w:val="00362122"/>
    <w:rsid w:val="003734C8"/>
    <w:rsid w:val="00390525"/>
    <w:rsid w:val="003A566B"/>
    <w:rsid w:val="003D27EF"/>
    <w:rsid w:val="003F513C"/>
    <w:rsid w:val="003F5175"/>
    <w:rsid w:val="00407561"/>
    <w:rsid w:val="004243C2"/>
    <w:rsid w:val="0048373D"/>
    <w:rsid w:val="004873DF"/>
    <w:rsid w:val="004919CA"/>
    <w:rsid w:val="00491B02"/>
    <w:rsid w:val="0049597B"/>
    <w:rsid w:val="004B1B5C"/>
    <w:rsid w:val="004B1FB9"/>
    <w:rsid w:val="004E1C0A"/>
    <w:rsid w:val="004E74C6"/>
    <w:rsid w:val="0050417E"/>
    <w:rsid w:val="0056494F"/>
    <w:rsid w:val="005831CC"/>
    <w:rsid w:val="005B1D95"/>
    <w:rsid w:val="005C1E61"/>
    <w:rsid w:val="005E16A2"/>
    <w:rsid w:val="005E4F6E"/>
    <w:rsid w:val="00603F36"/>
    <w:rsid w:val="00611CD3"/>
    <w:rsid w:val="00622A53"/>
    <w:rsid w:val="006648A3"/>
    <w:rsid w:val="006B42D1"/>
    <w:rsid w:val="00721FE4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B3A85"/>
    <w:rsid w:val="008F4258"/>
    <w:rsid w:val="009316E2"/>
    <w:rsid w:val="00965742"/>
    <w:rsid w:val="009806DF"/>
    <w:rsid w:val="009A0639"/>
    <w:rsid w:val="009A6CAD"/>
    <w:rsid w:val="009E375D"/>
    <w:rsid w:val="00A05873"/>
    <w:rsid w:val="00A46A98"/>
    <w:rsid w:val="00A50D8C"/>
    <w:rsid w:val="00A74F74"/>
    <w:rsid w:val="00A91ECC"/>
    <w:rsid w:val="00A96B66"/>
    <w:rsid w:val="00AB1D85"/>
    <w:rsid w:val="00AE1E19"/>
    <w:rsid w:val="00AE7BAF"/>
    <w:rsid w:val="00AF10F5"/>
    <w:rsid w:val="00B242A9"/>
    <w:rsid w:val="00B502D7"/>
    <w:rsid w:val="00B5561A"/>
    <w:rsid w:val="00B636AF"/>
    <w:rsid w:val="00B86D3D"/>
    <w:rsid w:val="00B965C6"/>
    <w:rsid w:val="00BA07E2"/>
    <w:rsid w:val="00BE4475"/>
    <w:rsid w:val="00BF3F05"/>
    <w:rsid w:val="00BF5B29"/>
    <w:rsid w:val="00C0548B"/>
    <w:rsid w:val="00C15B44"/>
    <w:rsid w:val="00C17EBA"/>
    <w:rsid w:val="00C358F4"/>
    <w:rsid w:val="00C53BB6"/>
    <w:rsid w:val="00C73035"/>
    <w:rsid w:val="00C82F72"/>
    <w:rsid w:val="00C94968"/>
    <w:rsid w:val="00CA32DE"/>
    <w:rsid w:val="00CD5B3C"/>
    <w:rsid w:val="00D12BE3"/>
    <w:rsid w:val="00D30B66"/>
    <w:rsid w:val="00D516BB"/>
    <w:rsid w:val="00D936C0"/>
    <w:rsid w:val="00DA484F"/>
    <w:rsid w:val="00DD3A2B"/>
    <w:rsid w:val="00E151C5"/>
    <w:rsid w:val="00E256EE"/>
    <w:rsid w:val="00E4357E"/>
    <w:rsid w:val="00E567AF"/>
    <w:rsid w:val="00E8086F"/>
    <w:rsid w:val="00E80957"/>
    <w:rsid w:val="00EA78B7"/>
    <w:rsid w:val="00EB1210"/>
    <w:rsid w:val="00EB54D4"/>
    <w:rsid w:val="00EC0BF5"/>
    <w:rsid w:val="00ED1456"/>
    <w:rsid w:val="00F13072"/>
    <w:rsid w:val="00F304FB"/>
    <w:rsid w:val="00F34442"/>
    <w:rsid w:val="00F46CF7"/>
    <w:rsid w:val="00F62CF6"/>
    <w:rsid w:val="00F735C1"/>
    <w:rsid w:val="00F829A6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3E71-344D-401B-BA35-0DC28CC4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423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H_psusa_nap_BG</dc:title>
  <dc:creator>CDT</dc:creator>
  <dc:description>Template version: 8 August 2014</dc:description>
  <cp:lastModifiedBy>Akhtar Tia</cp:lastModifiedBy>
  <cp:revision>35</cp:revision>
  <cp:lastPrinted>2015-08-07T11:17:00Z</cp:lastPrinted>
  <dcterms:created xsi:type="dcterms:W3CDTF">2023-11-08T15:53:00Z</dcterms:created>
  <dcterms:modified xsi:type="dcterms:W3CDTF">2024-01-10T15:05:00Z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09:05:59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EMA/6538/2024</vt:lpwstr>
  </property>
  <property fmtid="{D5CDD505-2E9C-101B-9397-08002B2CF9AE}" pid="7" name="DM_emea_doc_ref_id">
    <vt:lpwstr>EMA/6538/2024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16:08:43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16:08:43</vt:lpwstr>
  </property>
  <property fmtid="{D5CDD505-2E9C-101B-9397-08002B2CF9AE}" pid="15" name="DM_Name">
    <vt:lpwstr>H_psusa_nap_BG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GrammarlyDocumentId">
    <vt:lpwstr>020f3701b9466725475566da5432c7c8e514879a924be942f3694069b724cdad</vt:lpwstr>
  </property>
  <property fmtid="{D5CDD505-2E9C-101B-9397-08002B2CF9AE}" pid="23" name="MSIP_Label_0eea11ca-d417-4147-80ed-01a58412c458_ActionId">
    <vt:lpwstr>d980027a-539c-4ba5-9e26-c8d15adee396</vt:lpwstr>
  </property>
  <property fmtid="{D5CDD505-2E9C-101B-9397-08002B2CF9AE}" pid="24" name="MSIP_Label_0eea11ca-d417-4147-80ed-01a58412c458_ContentBits">
    <vt:lpwstr>2</vt:lpwstr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etDate">
    <vt:lpwstr>2024-01-10T15:05:58Z</vt:lpwstr>
  </property>
  <property fmtid="{D5CDD505-2E9C-101B-9397-08002B2CF9AE}" pid="29" name="MSIP_Label_0eea11ca-d417-4147-80ed-01a58412c458_SiteId">
    <vt:lpwstr>bc9dc15c-61bc-4f03-b60b-e5b6d8922839</vt:lpwstr>
  </property>
</Properties>
</file>